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关于公示第二十届北京交通大学“电气杯”</w:t>
      </w:r>
    </w:p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科技创新大赛评审结果的通知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 “电气杯”科技创新大赛组委会主办、电气工程学院承办的第二十届北京交通大学“电气杯”科技创新大赛的评审工作已经结束。全校共有来自11个学院的115名学生组成的35支参赛队报名参赛。经竞赛组委会评审，共评选出25支参赛队（85名学生）获奖，其中一等奖3项（10人），二等奖8项（27人），三等奖14项（52人），获奖名单详见附件（排名不分先后）。</w:t>
      </w:r>
      <w:r>
        <w:rPr>
          <w:rFonts w:ascii="仿宋" w:hAnsi="仿宋" w:eastAsia="仿宋"/>
          <w:sz w:val="28"/>
          <w:szCs w:val="28"/>
        </w:rPr>
        <w:t>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公示时间为2023年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6月9</w:t>
      </w:r>
      <w:r>
        <w:rPr>
          <w:rFonts w:hint="eastAsia" w:ascii="仿宋" w:hAnsi="仿宋" w:eastAsia="仿宋"/>
          <w:sz w:val="28"/>
          <w:szCs w:val="28"/>
        </w:rPr>
        <w:t>日(5个工作日)，如有意见和建议，敬请您署真实姓名并以书面形式与我们联系，我们将认真听取，妥善处理。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 系 人： 孙智宇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    话：51688007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邮箱地址：szy@bjtu.edu.cn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t>第二十届北京交通大学“电气杯”科技创新大赛</w:t>
      </w:r>
      <w:r>
        <w:rPr>
          <w:rFonts w:ascii="仿宋" w:hAnsi="仿宋" w:eastAsia="仿宋"/>
          <w:sz w:val="28"/>
          <w:szCs w:val="28"/>
        </w:rPr>
        <w:t>获奖名单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</w:pP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北京交通大学</w:t>
      </w: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“电气杯”科技创新大赛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组委会</w:t>
      </w: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本科生院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代章）</w:t>
      </w:r>
    </w:p>
    <w:p>
      <w:pPr>
        <w:adjustRightInd w:val="0"/>
        <w:snapToGrid w:val="0"/>
        <w:spacing w:line="300" w:lineRule="auto"/>
        <w:ind w:right="-115" w:rightChars="-55"/>
        <w:jc w:val="right"/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2023年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6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5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日</w:t>
      </w:r>
      <w:r>
        <w:rPr>
          <w:rFonts w:hint="eastAsia"/>
        </w:rPr>
        <w:t xml:space="preserve"> </w:t>
      </w:r>
    </w:p>
    <w:p>
      <w:pPr>
        <w:adjustRightInd w:val="0"/>
        <w:snapToGrid w:val="0"/>
        <w:spacing w:line="300" w:lineRule="auto"/>
        <w:ind w:right="420"/>
        <w:rPr>
          <w:rFonts w:hint="eastAsia"/>
        </w:rPr>
      </w:pPr>
    </w:p>
    <w:p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>
      <w:pPr>
        <w:widowControl/>
        <w:spacing w:before="240" w:beforeLines="100" w:after="120" w:afterLines="50"/>
        <w:jc w:val="center"/>
        <w:rPr>
          <w:rFonts w:ascii="华文中宋" w:hAnsi="华文中宋" w:eastAsia="华文中宋" w:cs="宋体"/>
          <w:b/>
          <w:sz w:val="30"/>
          <w:szCs w:val="30"/>
        </w:rPr>
      </w:pPr>
      <w:r>
        <w:rPr>
          <w:rFonts w:hint="eastAsia" w:ascii="华文中宋" w:hAnsi="华文中宋" w:eastAsia="华文中宋" w:cs="宋体"/>
          <w:b/>
          <w:sz w:val="30"/>
          <w:szCs w:val="30"/>
        </w:rPr>
        <w:t>第二十届北京交通大学“电气杯”科技创新大赛获奖名单</w:t>
      </w:r>
    </w:p>
    <w:p>
      <w:pPr>
        <w:spacing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一等奖（3项</w:t>
      </w:r>
      <w:r>
        <w:rPr>
          <w:rFonts w:hint="eastAsia" w:ascii="仿宋" w:hAnsi="仿宋" w:eastAsia="仿宋"/>
          <w:b/>
          <w:sz w:val="28"/>
          <w:szCs w:val="28"/>
        </w:rPr>
        <w:t>，10人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49"/>
        <w:gridCol w:w="1275"/>
        <w:gridCol w:w="1276"/>
        <w:gridCol w:w="1701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  <w:lang w:bidi="ar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DC/DC非隔离高效、高功率密度双向变换器</w:t>
            </w:r>
          </w:p>
          <w:p>
            <w:pPr>
              <w:jc w:val="center"/>
              <w:rPr>
                <w:rFonts w:ascii="等线" w:hAnsi="等线" w:eastAsia="等线" w:cs="等线"/>
                <w:sz w:val="22"/>
                <w:lang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冯月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20291137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续文政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徐文杰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20291023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光伏发电的阳台物联网生态系统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张文娇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20291029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蔡雨泽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20291068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张明扬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20291028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杨圣普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20281025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计算机与信息技术学院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3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  <w:lang w:bidi="ar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SLM选区激光熔化MAR- M509钴基高温合金于航空发动机叶片的应用</w:t>
            </w:r>
          </w:p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张书铭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21252027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交通运输学院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刘元富、宋志坤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于子航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20252028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交通运输学院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郭泽宸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22221203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隋月洁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22241163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经济管理学院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</w:tbl>
    <w:p>
      <w:pPr>
        <w:spacing w:after="120" w:afterLines="50" w:line="600" w:lineRule="exact"/>
        <w:rPr>
          <w:rFonts w:ascii="仿宋" w:hAnsi="仿宋" w:eastAsia="仿宋"/>
          <w:b/>
          <w:sz w:val="28"/>
          <w:szCs w:val="28"/>
        </w:rPr>
      </w:pPr>
    </w:p>
    <w:p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二等奖（</w:t>
      </w:r>
      <w:r>
        <w:rPr>
          <w:rFonts w:hint="eastAsia" w:ascii="仿宋" w:hAnsi="仿宋" w:eastAsia="仿宋"/>
          <w:b/>
          <w:sz w:val="28"/>
          <w:szCs w:val="28"/>
        </w:rPr>
        <w:t>8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，2</w:t>
      </w:r>
      <w:r>
        <w:rPr>
          <w:rFonts w:ascii="仿宋" w:hAnsi="仿宋" w:eastAsia="仿宋"/>
          <w:b/>
          <w:sz w:val="28"/>
          <w:szCs w:val="28"/>
        </w:rPr>
        <w:t>7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05"/>
        <w:gridCol w:w="1275"/>
        <w:gridCol w:w="1276"/>
        <w:gridCol w:w="1800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动车组避雷器绝缘状态在线监测技术研究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闫旖芮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21292048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田付强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梁鸿馨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21211211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电子信息工程学院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吕天乐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21211214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Style w:val="26"/>
                <w:rFonts w:hint="default" w:ascii="等线" w:hAnsi="等线" w:eastAsia="等线" w:cs="等线"/>
                <w:b w:val="0"/>
                <w:bCs w:val="0"/>
                <w:sz w:val="22"/>
                <w:lang w:bidi="ar"/>
              </w:rPr>
              <w:t>电子信息工程学院</w:t>
            </w: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基于力反馈设计的高空作业机器人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徐文杰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20291023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霍静怡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水浩然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20292042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田佳璇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20291020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田璐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21291024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3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基于MPPT的太阳能智能保温杯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张泽通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20291254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张钢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赵卓骜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20291257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刘峰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21211124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电子信息工程学院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4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基于gx680系统的光学投影仪设计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郭龙泽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20222005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徐建军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许典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20222025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荣凌智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20222021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彭恺华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20291180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5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燃料电池混合动力系统能量管理与仿真平台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于卓民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20221088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岳美玲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方野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20221067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谈吉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20221079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6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双动力双模式智能水上垃圾</w:t>
            </w:r>
          </w:p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清理船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游美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21291277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袁家俊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21291125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谢志健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21291121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康宁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21291263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7</w:t>
            </w:r>
          </w:p>
        </w:tc>
        <w:tc>
          <w:tcPr>
            <w:tcW w:w="1805" w:type="dxa"/>
            <w:vMerge w:val="restart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应对大规模分布式能源接入的智能配电网故障定位算法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代一乐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20291227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罗国敏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吕国梁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21231110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陈肃成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20311026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侯振兵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21291010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70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8</w:t>
            </w:r>
          </w:p>
        </w:tc>
        <w:tc>
          <w:tcPr>
            <w:tcW w:w="1805" w:type="dxa"/>
            <w:vMerge w:val="restart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自动黑板清洁</w:t>
            </w:r>
          </w:p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装置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李徐徐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20291208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top"/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王春昊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20292021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textAlignment w:val="top"/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</w:rPr>
            </w:pPr>
          </w:p>
        </w:tc>
      </w:tr>
    </w:tbl>
    <w:p>
      <w:pPr>
        <w:spacing w:before="240" w:beforeLines="100" w:after="120" w:afterLines="50" w:line="600" w:lineRule="exact"/>
        <w:rPr>
          <w:rFonts w:ascii="仿宋" w:hAnsi="仿宋" w:eastAsia="仿宋"/>
          <w:b/>
          <w:sz w:val="28"/>
          <w:szCs w:val="28"/>
        </w:rPr>
      </w:pPr>
    </w:p>
    <w:p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</w:t>
      </w:r>
      <w:r>
        <w:rPr>
          <w:rFonts w:ascii="仿宋" w:hAnsi="仿宋" w:eastAsia="仿宋"/>
          <w:b/>
          <w:sz w:val="28"/>
          <w:szCs w:val="28"/>
        </w:rPr>
        <w:t>等奖（1</w:t>
      </w:r>
      <w:r>
        <w:rPr>
          <w:rFonts w:hint="eastAsia" w:ascii="仿宋" w:hAnsi="仿宋" w:eastAsia="仿宋"/>
          <w:b/>
          <w:sz w:val="28"/>
          <w:szCs w:val="28"/>
        </w:rPr>
        <w:t>4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ascii="仿宋" w:hAnsi="仿宋" w:eastAsia="仿宋"/>
          <w:b/>
          <w:sz w:val="28"/>
          <w:szCs w:val="28"/>
        </w:rPr>
        <w:t>52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0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85"/>
        <w:gridCol w:w="1275"/>
        <w:gridCol w:w="1331"/>
        <w:gridCol w:w="1725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变压器数字孪生建模及故障预警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赵雨晴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20291255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张钢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张力书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20291253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景子墨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20291041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电动汽车聚合虚拟储能建模仿真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张吾杨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21291127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陈奇芳</w:t>
            </w:r>
          </w:p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杨瑀玎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21291122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黎洪菲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21291109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田洪业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21291209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风/光/储/氢系统规划运行研究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仵尚永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20291056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王小君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孟维嘉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20291049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光储一体双源切换的变电站巡检小车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胡文畅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20292034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续文政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席之钰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20292025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陈雨滢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20252032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交通运输学院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卢品洁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22291297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5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轨道交通供电低碳化技术研究——一种超导输电方案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田璐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21291024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王邦柱、宋可荐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唱佳慧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20291003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孙阳鸿瑀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20291019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林鑫宇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21291012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光伏接入轨道交通的场景和关键技术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孟琳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21291207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杨晓峰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胡睿喆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21291202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胡静思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21291168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万众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21291212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7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高速服务区柔性充电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张丁仃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20398057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徐建军、霍静怡、董瑞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孙恺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20291119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葛洪宇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21301123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岑柯晔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20291102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8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高铁集便器废液循环化技术与智能化装备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周小凯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21221093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机械与电子控制工程学院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董瑞、袁月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曹庄瑜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21291193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吴彤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21291120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郑茜丹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21261031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法学院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9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光储直流微电网孤岛模式下的控制仿真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张思炜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19291113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唐芬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曾彦瑾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19291110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于雯泉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19291109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10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基于IOT的智慧行车指挥系统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蔡雨泽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20291068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徐建军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游美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21291277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宿斌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 xml:space="preserve">20291051 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邬金龙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20291216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11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基于深度学习和物联网的集成化污水处理装置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庞雪波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21211128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詹天佑学院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董瑞、袁月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梁思璇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20322011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语言与传播学院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杨璇 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20231144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交通运输学院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谢锡城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21221150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尿素微生物燃料电池的应用研究及产业化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朱嘉曦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22221087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机械与电子控制工程学院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李洪萌、蔡伟伟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罗方婕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21241269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经济管理学院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蓝海桀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21231314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环境学院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杨梓艺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20271106</w:t>
            </w:r>
          </w:p>
        </w:tc>
        <w:tc>
          <w:tcPr>
            <w:tcW w:w="172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交通运输学院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应用于柔性直流输电系统的超导限流器设计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陈伟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21291066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杨俊峰、马韬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赵晓丹</w:t>
            </w:r>
          </w:p>
        </w:tc>
        <w:tc>
          <w:tcPr>
            <w:tcW w:w="1331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21291283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王建维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21221209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郭豫轩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21291008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等线" w:hAnsi="等线" w:eastAsia="等线" w:cs="等线"/>
                <w:b/>
                <w:bCs/>
                <w:sz w:val="22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  <w:r>
              <w:rPr>
                <w:rFonts w:ascii="仿宋_GB2312" w:eastAsia="仿宋_GB2312"/>
                <w:bCs/>
              </w:rPr>
              <w:t>4</w:t>
            </w:r>
          </w:p>
        </w:tc>
        <w:tc>
          <w:tcPr>
            <w:tcW w:w="1785" w:type="dxa"/>
            <w:vMerge w:val="restart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智能窗帘</w:t>
            </w:r>
          </w:p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魏林生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20291249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齐源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20291245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闫昭瑞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20291250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李亚鹏</w:t>
            </w:r>
          </w:p>
        </w:tc>
        <w:tc>
          <w:tcPr>
            <w:tcW w:w="1331" w:type="dxa"/>
            <w:shd w:val="clear" w:color="auto" w:fill="auto"/>
          </w:tcPr>
          <w:p>
            <w:pPr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20291242</w:t>
            </w:r>
          </w:p>
        </w:tc>
        <w:tc>
          <w:tcPr>
            <w:tcW w:w="172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Style w:val="27"/>
                <w:rFonts w:hint="default" w:ascii="等线" w:hAnsi="等线" w:eastAsia="等线" w:cs="等线"/>
                <w:b w:val="0"/>
                <w:bCs w:val="0"/>
                <w:sz w:val="22"/>
                <w:szCs w:val="22"/>
                <w:lang w:bidi="ar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</w:tbl>
    <w:p>
      <w:pPr>
        <w:spacing w:after="120" w:afterLines="50" w:line="600" w:lineRule="exact"/>
        <w:jc w:val="center"/>
        <w:rPr>
          <w:rFonts w:asciiTheme="majorEastAsia" w:hAnsiTheme="majorEastAsia" w:eastAsiaTheme="majorEastAsia"/>
          <w:szCs w:val="21"/>
        </w:rPr>
      </w:pPr>
    </w:p>
    <w:p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588" w:right="1701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jYmY3NmNiN2Y5Y2YzYjhhMDMzZTYzN2QzZjQyMmMifQ=="/>
  </w:docVars>
  <w:rsids>
    <w:rsidRoot w:val="00F81CED"/>
    <w:rsid w:val="00007003"/>
    <w:rsid w:val="0001003D"/>
    <w:rsid w:val="00016711"/>
    <w:rsid w:val="00022864"/>
    <w:rsid w:val="00033539"/>
    <w:rsid w:val="0004352F"/>
    <w:rsid w:val="000474D1"/>
    <w:rsid w:val="00072D70"/>
    <w:rsid w:val="0008009B"/>
    <w:rsid w:val="000C5B74"/>
    <w:rsid w:val="000D2FCD"/>
    <w:rsid w:val="000E1388"/>
    <w:rsid w:val="000E351D"/>
    <w:rsid w:val="000E4E67"/>
    <w:rsid w:val="000E6CA5"/>
    <w:rsid w:val="00104B4C"/>
    <w:rsid w:val="00120BDB"/>
    <w:rsid w:val="00123796"/>
    <w:rsid w:val="00123E0D"/>
    <w:rsid w:val="001372A5"/>
    <w:rsid w:val="00147D66"/>
    <w:rsid w:val="00174E13"/>
    <w:rsid w:val="00190BC8"/>
    <w:rsid w:val="00190F74"/>
    <w:rsid w:val="00193731"/>
    <w:rsid w:val="001A3109"/>
    <w:rsid w:val="001A4784"/>
    <w:rsid w:val="001A65FD"/>
    <w:rsid w:val="001B09AC"/>
    <w:rsid w:val="001C6821"/>
    <w:rsid w:val="001F4D05"/>
    <w:rsid w:val="001F5057"/>
    <w:rsid w:val="001F64A1"/>
    <w:rsid w:val="00202D83"/>
    <w:rsid w:val="00205127"/>
    <w:rsid w:val="00211596"/>
    <w:rsid w:val="0021285C"/>
    <w:rsid w:val="00225DD6"/>
    <w:rsid w:val="00226008"/>
    <w:rsid w:val="0022679A"/>
    <w:rsid w:val="00237E79"/>
    <w:rsid w:val="002737B9"/>
    <w:rsid w:val="00286FF9"/>
    <w:rsid w:val="00287211"/>
    <w:rsid w:val="002912BB"/>
    <w:rsid w:val="002A6F7A"/>
    <w:rsid w:val="002B026D"/>
    <w:rsid w:val="002B2A84"/>
    <w:rsid w:val="002C590A"/>
    <w:rsid w:val="002E3945"/>
    <w:rsid w:val="00326BC4"/>
    <w:rsid w:val="00342D17"/>
    <w:rsid w:val="00345AFE"/>
    <w:rsid w:val="0035783E"/>
    <w:rsid w:val="00361C86"/>
    <w:rsid w:val="00367E32"/>
    <w:rsid w:val="00376197"/>
    <w:rsid w:val="00381576"/>
    <w:rsid w:val="00382F66"/>
    <w:rsid w:val="003910D5"/>
    <w:rsid w:val="003B2114"/>
    <w:rsid w:val="003B4AB0"/>
    <w:rsid w:val="003C633F"/>
    <w:rsid w:val="003E58AB"/>
    <w:rsid w:val="003F5F6F"/>
    <w:rsid w:val="003F78EF"/>
    <w:rsid w:val="00404E0F"/>
    <w:rsid w:val="0041352B"/>
    <w:rsid w:val="00414392"/>
    <w:rsid w:val="0041574B"/>
    <w:rsid w:val="00426507"/>
    <w:rsid w:val="00426A1E"/>
    <w:rsid w:val="00442BE3"/>
    <w:rsid w:val="00456391"/>
    <w:rsid w:val="00476BB4"/>
    <w:rsid w:val="00482CDA"/>
    <w:rsid w:val="004B5C24"/>
    <w:rsid w:val="004C16FE"/>
    <w:rsid w:val="004C7865"/>
    <w:rsid w:val="004D71FB"/>
    <w:rsid w:val="004E1FFC"/>
    <w:rsid w:val="0050057C"/>
    <w:rsid w:val="00504BBB"/>
    <w:rsid w:val="005151A2"/>
    <w:rsid w:val="00515C94"/>
    <w:rsid w:val="00520776"/>
    <w:rsid w:val="00533B2C"/>
    <w:rsid w:val="005537AF"/>
    <w:rsid w:val="00556DAE"/>
    <w:rsid w:val="00566309"/>
    <w:rsid w:val="00566A94"/>
    <w:rsid w:val="0057156E"/>
    <w:rsid w:val="0059221A"/>
    <w:rsid w:val="0059468D"/>
    <w:rsid w:val="005A5AF8"/>
    <w:rsid w:val="005A7ECE"/>
    <w:rsid w:val="005B3EF8"/>
    <w:rsid w:val="005C16A3"/>
    <w:rsid w:val="005D1042"/>
    <w:rsid w:val="005E312C"/>
    <w:rsid w:val="005F1643"/>
    <w:rsid w:val="0060132B"/>
    <w:rsid w:val="00605848"/>
    <w:rsid w:val="006126C7"/>
    <w:rsid w:val="006436F7"/>
    <w:rsid w:val="006649B6"/>
    <w:rsid w:val="0066791F"/>
    <w:rsid w:val="00674F6A"/>
    <w:rsid w:val="00685A56"/>
    <w:rsid w:val="0069173F"/>
    <w:rsid w:val="0069269B"/>
    <w:rsid w:val="006C4F4E"/>
    <w:rsid w:val="006C6D9B"/>
    <w:rsid w:val="006D034D"/>
    <w:rsid w:val="006D5907"/>
    <w:rsid w:val="006F1FE4"/>
    <w:rsid w:val="006F2180"/>
    <w:rsid w:val="00707B08"/>
    <w:rsid w:val="00707D2C"/>
    <w:rsid w:val="00720038"/>
    <w:rsid w:val="007512B3"/>
    <w:rsid w:val="00761EA9"/>
    <w:rsid w:val="007621EC"/>
    <w:rsid w:val="00770637"/>
    <w:rsid w:val="00772BC0"/>
    <w:rsid w:val="00783162"/>
    <w:rsid w:val="007D3D1A"/>
    <w:rsid w:val="007E700B"/>
    <w:rsid w:val="007E7E25"/>
    <w:rsid w:val="007F5F4E"/>
    <w:rsid w:val="00801601"/>
    <w:rsid w:val="00832EDB"/>
    <w:rsid w:val="00851D8F"/>
    <w:rsid w:val="0085608D"/>
    <w:rsid w:val="008834DD"/>
    <w:rsid w:val="00890759"/>
    <w:rsid w:val="00891C26"/>
    <w:rsid w:val="008A2251"/>
    <w:rsid w:val="008B7724"/>
    <w:rsid w:val="008C022B"/>
    <w:rsid w:val="008E3E0F"/>
    <w:rsid w:val="008F0181"/>
    <w:rsid w:val="008F5B50"/>
    <w:rsid w:val="009043BF"/>
    <w:rsid w:val="00911216"/>
    <w:rsid w:val="00915378"/>
    <w:rsid w:val="00926270"/>
    <w:rsid w:val="0093274D"/>
    <w:rsid w:val="00975320"/>
    <w:rsid w:val="009A0F4D"/>
    <w:rsid w:val="009A465B"/>
    <w:rsid w:val="009C64C9"/>
    <w:rsid w:val="009D2327"/>
    <w:rsid w:val="009D5AB0"/>
    <w:rsid w:val="00A0745E"/>
    <w:rsid w:val="00A2754D"/>
    <w:rsid w:val="00A5684C"/>
    <w:rsid w:val="00A627BD"/>
    <w:rsid w:val="00A80548"/>
    <w:rsid w:val="00A91A56"/>
    <w:rsid w:val="00AA21B3"/>
    <w:rsid w:val="00AB2707"/>
    <w:rsid w:val="00AB4E3B"/>
    <w:rsid w:val="00AD05F9"/>
    <w:rsid w:val="00B0567A"/>
    <w:rsid w:val="00B108CD"/>
    <w:rsid w:val="00B151FE"/>
    <w:rsid w:val="00B221B2"/>
    <w:rsid w:val="00B2590A"/>
    <w:rsid w:val="00B340BE"/>
    <w:rsid w:val="00B438F1"/>
    <w:rsid w:val="00B609CC"/>
    <w:rsid w:val="00B6285F"/>
    <w:rsid w:val="00B753E1"/>
    <w:rsid w:val="00B75C2B"/>
    <w:rsid w:val="00B75E60"/>
    <w:rsid w:val="00B830DB"/>
    <w:rsid w:val="00B83F42"/>
    <w:rsid w:val="00B84D5F"/>
    <w:rsid w:val="00B90AA8"/>
    <w:rsid w:val="00BA1498"/>
    <w:rsid w:val="00BA56B9"/>
    <w:rsid w:val="00BB2618"/>
    <w:rsid w:val="00BB2A19"/>
    <w:rsid w:val="00BB4543"/>
    <w:rsid w:val="00BB7C41"/>
    <w:rsid w:val="00BC2CC5"/>
    <w:rsid w:val="00BC7F95"/>
    <w:rsid w:val="00BD6984"/>
    <w:rsid w:val="00C138FE"/>
    <w:rsid w:val="00C15D30"/>
    <w:rsid w:val="00C239E3"/>
    <w:rsid w:val="00C400CF"/>
    <w:rsid w:val="00C426C1"/>
    <w:rsid w:val="00C47BFD"/>
    <w:rsid w:val="00C50CAA"/>
    <w:rsid w:val="00C52FD7"/>
    <w:rsid w:val="00C80AEA"/>
    <w:rsid w:val="00C908CE"/>
    <w:rsid w:val="00CA3BB7"/>
    <w:rsid w:val="00CB127E"/>
    <w:rsid w:val="00CC24FB"/>
    <w:rsid w:val="00CC4B20"/>
    <w:rsid w:val="00D14A8D"/>
    <w:rsid w:val="00D22793"/>
    <w:rsid w:val="00D36525"/>
    <w:rsid w:val="00D44914"/>
    <w:rsid w:val="00D47DF2"/>
    <w:rsid w:val="00D552DD"/>
    <w:rsid w:val="00D67A0C"/>
    <w:rsid w:val="00D67EF5"/>
    <w:rsid w:val="00D83CBF"/>
    <w:rsid w:val="00D95F7B"/>
    <w:rsid w:val="00D97312"/>
    <w:rsid w:val="00DA10A4"/>
    <w:rsid w:val="00DA6DF3"/>
    <w:rsid w:val="00DB0C7D"/>
    <w:rsid w:val="00DB278F"/>
    <w:rsid w:val="00DB50D3"/>
    <w:rsid w:val="00DC27B0"/>
    <w:rsid w:val="00DD4598"/>
    <w:rsid w:val="00E3036D"/>
    <w:rsid w:val="00E3249F"/>
    <w:rsid w:val="00E3318D"/>
    <w:rsid w:val="00E563D7"/>
    <w:rsid w:val="00E66230"/>
    <w:rsid w:val="00E77EFE"/>
    <w:rsid w:val="00E85E0F"/>
    <w:rsid w:val="00E934B1"/>
    <w:rsid w:val="00E96A13"/>
    <w:rsid w:val="00EB2989"/>
    <w:rsid w:val="00EC6B5A"/>
    <w:rsid w:val="00EE3725"/>
    <w:rsid w:val="00EE55F6"/>
    <w:rsid w:val="00EF2EE9"/>
    <w:rsid w:val="00EF56FA"/>
    <w:rsid w:val="00F034B5"/>
    <w:rsid w:val="00F135BD"/>
    <w:rsid w:val="00F23CBA"/>
    <w:rsid w:val="00F46A5A"/>
    <w:rsid w:val="00F614BF"/>
    <w:rsid w:val="00F721BA"/>
    <w:rsid w:val="00F81CED"/>
    <w:rsid w:val="00FA630A"/>
    <w:rsid w:val="00FB3849"/>
    <w:rsid w:val="00FB6FF0"/>
    <w:rsid w:val="00FC50F1"/>
    <w:rsid w:val="23A87549"/>
    <w:rsid w:val="2598789E"/>
    <w:rsid w:val="2EE85767"/>
    <w:rsid w:val="312B1A2F"/>
    <w:rsid w:val="367E4439"/>
    <w:rsid w:val="76B0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22">
    <w:name w:val="页脚 Char"/>
    <w:link w:val="3"/>
    <w:qFormat/>
    <w:uiPriority w:val="99"/>
    <w:rPr>
      <w:kern w:val="2"/>
      <w:sz w:val="18"/>
      <w:szCs w:val="18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70C0"/>
      <w:kern w:val="0"/>
      <w:sz w:val="20"/>
      <w:szCs w:val="20"/>
    </w:rPr>
  </w:style>
  <w:style w:type="paragraph" w:customStyle="1" w:styleId="25">
    <w:name w:val="xl7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character" w:customStyle="1" w:styleId="26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  <w:style w:type="character" w:customStyle="1" w:styleId="27">
    <w:name w:val="font2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bjtu</Company>
  <Pages>3</Pages>
  <Words>909</Words>
  <Characters>1196</Characters>
  <Lines>18</Lines>
  <Paragraphs>5</Paragraphs>
  <TotalTime>4</TotalTime>
  <ScaleCrop>false</ScaleCrop>
  <LinksUpToDate>false</LinksUpToDate>
  <CharactersWithSpaces>1204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2023-04-14T11:58:00Z</dcterms:created>
  <dc:creator>qlma</dc:creator>
  <cp:lastModifiedBy>Colin</cp:lastModifiedBy>
  <cp:lastPrinted>2020-03-09T02:50:00Z</cp:lastPrinted>
  <dcterms:modified xsi:type="dcterms:W3CDTF">2023-06-05T08:01:56Z</dcterms:modified>
  <dc:title>关于公示2013年北京交通大学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82880C28C7E9466BBEFB8396CB7A9F7A</vt:lpwstr>
  </property>
</Properties>
</file>